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00E1" w14:textId="1606FF86" w:rsidR="007F6DCB" w:rsidRPr="00333E7D" w:rsidRDefault="006D7909" w:rsidP="007F6DCB">
      <w:pPr>
        <w:rPr>
          <w:b/>
          <w:bCs/>
          <w:sz w:val="32"/>
          <w:szCs w:val="32"/>
        </w:rPr>
      </w:pPr>
      <w:r w:rsidRPr="00333E7D">
        <w:rPr>
          <w:rFonts w:hint="eastAsia"/>
          <w:b/>
          <w:bCs/>
          <w:sz w:val="32"/>
          <w:szCs w:val="32"/>
        </w:rPr>
        <w:t>78.11.17</w:t>
      </w:r>
      <w:r w:rsidR="00F6062C" w:rsidRPr="00333E7D">
        <w:rPr>
          <w:rFonts w:hint="eastAsia"/>
          <w:b/>
          <w:bCs/>
          <w:sz w:val="32"/>
          <w:szCs w:val="32"/>
        </w:rPr>
        <w:t>中國時報</w:t>
      </w:r>
      <w:r w:rsidR="00F6062C" w:rsidRPr="00333E7D">
        <w:rPr>
          <w:rFonts w:hint="eastAsia"/>
          <w:b/>
          <w:bCs/>
          <w:sz w:val="32"/>
          <w:szCs w:val="32"/>
        </w:rPr>
        <w:t xml:space="preserve"> </w:t>
      </w:r>
      <w:r w:rsidR="007F6DCB" w:rsidRPr="00333E7D">
        <w:rPr>
          <w:rFonts w:hint="eastAsia"/>
          <w:b/>
          <w:bCs/>
          <w:sz w:val="32"/>
          <w:szCs w:val="32"/>
        </w:rPr>
        <w:t>我們看到了令人憂喜參半的大選景象</w:t>
      </w:r>
      <w:r w:rsidR="00101DCA">
        <w:rPr>
          <w:rFonts w:hint="eastAsia"/>
          <w:b/>
          <w:bCs/>
          <w:sz w:val="32"/>
          <w:szCs w:val="32"/>
        </w:rPr>
        <w:t xml:space="preserve"> </w:t>
      </w:r>
      <w:r w:rsidR="00101DCA">
        <w:rPr>
          <w:b/>
          <w:bCs/>
          <w:sz w:val="32"/>
          <w:szCs w:val="32"/>
        </w:rPr>
        <w:t xml:space="preserve"> 1793</w:t>
      </w:r>
      <w:bookmarkStart w:id="0" w:name="_GoBack"/>
      <w:bookmarkEnd w:id="0"/>
    </w:p>
    <w:p w14:paraId="7014A6BF" w14:textId="09940106" w:rsidR="007F6DCB" w:rsidRPr="008A012B" w:rsidRDefault="007F6DCB" w:rsidP="007F6DCB">
      <w:pPr>
        <w:rPr>
          <w:b/>
          <w:sz w:val="28"/>
          <w:szCs w:val="28"/>
          <w:bdr w:val="single" w:sz="4" w:space="0" w:color="auto"/>
        </w:rPr>
      </w:pPr>
      <w:proofErr w:type="gramStart"/>
      <w:r w:rsidRPr="008A012B">
        <w:rPr>
          <w:rFonts w:hint="eastAsia"/>
          <w:b/>
          <w:sz w:val="28"/>
          <w:szCs w:val="28"/>
          <w:bdr w:val="single" w:sz="4" w:space="0" w:color="auto"/>
        </w:rPr>
        <w:t>—</w:t>
      </w:r>
      <w:proofErr w:type="gramEnd"/>
      <w:r w:rsidRPr="008A012B">
        <w:rPr>
          <w:rFonts w:hint="eastAsia"/>
          <w:b/>
          <w:sz w:val="28"/>
          <w:szCs w:val="28"/>
          <w:bdr w:val="single" w:sz="4" w:space="0" w:color="auto"/>
        </w:rPr>
        <w:t>學者全省巡迴解析大選系列</w:t>
      </w:r>
      <w:r w:rsidRPr="008A012B">
        <w:rPr>
          <w:b/>
          <w:sz w:val="28"/>
          <w:szCs w:val="28"/>
          <w:bdr w:val="single" w:sz="4" w:space="0" w:color="auto"/>
        </w:rPr>
        <w:sym w:font="Wingdings" w:char="F081"/>
      </w:r>
    </w:p>
    <w:p w14:paraId="3CDBDDCA" w14:textId="073CAF32" w:rsidR="00676FD6" w:rsidRDefault="005C00A7">
      <w:proofErr w:type="gramStart"/>
      <w:r w:rsidRPr="00C471DC">
        <w:rPr>
          <w:rFonts w:hint="eastAsia"/>
        </w:rPr>
        <w:t>編按</w:t>
      </w:r>
      <w:proofErr w:type="gramEnd"/>
      <w:r w:rsidRPr="00C471DC">
        <w:rPr>
          <w:rFonts w:hint="eastAsia"/>
        </w:rPr>
        <w:t>：為了幫助讀者在紛雜的選舉現象中掌握此大選的特色，本報</w:t>
      </w:r>
      <w:proofErr w:type="gramStart"/>
      <w:r w:rsidRPr="00C471DC">
        <w:rPr>
          <w:rFonts w:hint="eastAsia"/>
        </w:rPr>
        <w:t>特</w:t>
      </w:r>
      <w:proofErr w:type="gramEnd"/>
      <w:r w:rsidRPr="00C471DC">
        <w:rPr>
          <w:rFonts w:hint="eastAsia"/>
        </w:rPr>
        <w:t>於日前邀請瞿海源（中研究員）、高承恕（東海大學社會研究所救援）、朱雲漢（台灣大學政治</w:t>
      </w:r>
      <w:r w:rsidR="00C25EF2" w:rsidRPr="00C471DC">
        <w:rPr>
          <w:rFonts w:hint="eastAsia"/>
        </w:rPr>
        <w:t>副</w:t>
      </w:r>
      <w:r w:rsidRPr="00C471DC">
        <w:rPr>
          <w:rFonts w:hint="eastAsia"/>
        </w:rPr>
        <w:t>教授）三位學者分北、中、南三區，在本報資深記者陪同下深入各縣市實地觀察選情，並訪問各候選人、助選員…。三位學者將觀察所見、所感、所思撰寫</w:t>
      </w:r>
      <w:r w:rsidR="00676FD6" w:rsidRPr="00C471DC">
        <w:rPr>
          <w:rFonts w:hint="eastAsia"/>
        </w:rPr>
        <w:t>為文，自今日起陸續刊載以</w:t>
      </w:r>
      <w:proofErr w:type="gramStart"/>
      <w:r w:rsidR="00A16465" w:rsidRPr="00C471DC">
        <w:rPr>
          <w:rFonts w:hint="eastAsia"/>
        </w:rPr>
        <w:t>饗</w:t>
      </w:r>
      <w:proofErr w:type="gramEnd"/>
      <w:r w:rsidR="00676FD6" w:rsidRPr="00C471DC">
        <w:rPr>
          <w:rFonts w:hint="eastAsia"/>
        </w:rPr>
        <w:t>讀者。</w:t>
      </w:r>
    </w:p>
    <w:p w14:paraId="0B0CB30F" w14:textId="77777777" w:rsidR="00114D7D" w:rsidRPr="00C471DC" w:rsidRDefault="00114D7D"/>
    <w:p w14:paraId="1157B0C3" w14:textId="56972FA3" w:rsidR="007E653F" w:rsidRPr="00C471DC" w:rsidRDefault="007E653F" w:rsidP="00114D7D">
      <w:pPr>
        <w:ind w:firstLineChars="200" w:firstLine="480"/>
      </w:pPr>
      <w:r w:rsidRPr="00C471DC">
        <w:rPr>
          <w:rFonts w:hint="eastAsia"/>
        </w:rPr>
        <w:t>在抵達高雄當天，得知林義雄將前來高雄</w:t>
      </w:r>
      <w:proofErr w:type="gramStart"/>
      <w:r w:rsidRPr="00C471DC">
        <w:rPr>
          <w:rFonts w:hint="eastAsia"/>
        </w:rPr>
        <w:t>余</w:t>
      </w:r>
      <w:proofErr w:type="gramEnd"/>
      <w:r w:rsidRPr="00C471DC">
        <w:rPr>
          <w:rFonts w:hint="eastAsia"/>
        </w:rPr>
        <w:t>家祭拜</w:t>
      </w:r>
      <w:r w:rsidR="00A45C85" w:rsidRPr="00C471DC">
        <w:rPr>
          <w:rFonts w:hint="eastAsia"/>
        </w:rPr>
        <w:t>余登發先生。在縣長公館等候之際，聽到不完整的消息指稱彰化一位立委候選人被槍殺。雖然，在出發前的預備會議中就把選舉暴力列為探察的重點，但在陳湧源案發生後，我們自然也更加注意這方面的問題。</w:t>
      </w:r>
    </w:p>
    <w:p w14:paraId="0C82BB9F" w14:textId="099A3B78" w:rsidR="001A05A8" w:rsidRDefault="001A05A8" w:rsidP="00114D7D">
      <w:pPr>
        <w:ind w:firstLineChars="200" w:firstLine="480"/>
      </w:pPr>
      <w:r w:rsidRPr="00C471DC">
        <w:rPr>
          <w:rFonts w:hint="eastAsia"/>
        </w:rPr>
        <w:t>於</w:t>
      </w:r>
      <w:r w:rsidR="00B8058F" w:rsidRPr="00C471DC">
        <w:rPr>
          <w:rFonts w:hint="eastAsia"/>
        </w:rPr>
        <w:t>巡迴</w:t>
      </w:r>
      <w:r w:rsidRPr="00C471DC">
        <w:rPr>
          <w:rFonts w:hint="eastAsia"/>
        </w:rPr>
        <w:t>高雄縣、市、屏東縣、嘉義縣市的時候，我們發現另一個顯明而普遍的現象。每一個候選人競選總部大多張燈結綵、佈置亮麗，很熱絡地接待客人和選民，托盤裡</w:t>
      </w:r>
      <w:proofErr w:type="gramStart"/>
      <w:r w:rsidRPr="00C471DC">
        <w:rPr>
          <w:rFonts w:hint="eastAsia"/>
        </w:rPr>
        <w:t>擺滿了香煙</w:t>
      </w:r>
      <w:proofErr w:type="gramEnd"/>
      <w:r w:rsidR="00896F47" w:rsidRPr="00C471DC">
        <w:rPr>
          <w:rFonts w:hint="eastAsia"/>
        </w:rPr>
        <w:t>、</w:t>
      </w:r>
      <w:r w:rsidRPr="00C471DC">
        <w:rPr>
          <w:rFonts w:hint="eastAsia"/>
        </w:rPr>
        <w:t>糖果、瓜子，像是辦喜事一般。就是這樣暴力陰影和喜事般的興奮交錯組合下，我們看到了令人喜憂參半的大選景象。本文將就觀察所得，提出一個分析架構，對此選舉進行討論。</w:t>
      </w:r>
    </w:p>
    <w:p w14:paraId="40175CE0" w14:textId="77777777" w:rsidR="00114D7D" w:rsidRPr="00C471DC" w:rsidRDefault="00114D7D" w:rsidP="00114D7D">
      <w:pPr>
        <w:ind w:firstLineChars="200" w:firstLine="480"/>
      </w:pPr>
    </w:p>
    <w:p w14:paraId="15026A27" w14:textId="6868B8B3" w:rsidR="000E53B5" w:rsidRDefault="001A05A8" w:rsidP="00114D7D">
      <w:pPr>
        <w:ind w:firstLineChars="200" w:firstLine="480"/>
      </w:pPr>
      <w:r w:rsidRPr="00C471DC">
        <w:rPr>
          <w:rFonts w:hint="eastAsia"/>
        </w:rPr>
        <w:t>在本文系列中</w:t>
      </w:r>
      <w:r w:rsidR="000E53B5" w:rsidRPr="00C471DC">
        <w:rPr>
          <w:rFonts w:hint="eastAsia"/>
        </w:rPr>
        <w:t>，筆者將再依據這個架構，分析高、屏、嘉五縣市的狀況。</w:t>
      </w:r>
    </w:p>
    <w:p w14:paraId="5B52D843" w14:textId="77777777" w:rsidR="00114D7D" w:rsidRPr="00C471DC" w:rsidRDefault="00114D7D" w:rsidP="00114D7D">
      <w:pPr>
        <w:ind w:firstLineChars="200" w:firstLine="480"/>
      </w:pPr>
    </w:p>
    <w:p w14:paraId="40335FAB" w14:textId="7CE83179" w:rsidR="001A05A8" w:rsidRDefault="000E53B5" w:rsidP="00114D7D">
      <w:pPr>
        <w:ind w:firstLineChars="200" w:firstLine="480"/>
      </w:pPr>
      <w:r w:rsidRPr="00C471DC">
        <w:rPr>
          <w:rFonts w:hint="eastAsia"/>
        </w:rPr>
        <w:t>今年的選舉，全程的競選活動拉得特別長，</w:t>
      </w:r>
      <w:proofErr w:type="gramStart"/>
      <w:r w:rsidRPr="00C471DC">
        <w:rPr>
          <w:rFonts w:hint="eastAsia"/>
        </w:rPr>
        <w:t>選情也</w:t>
      </w:r>
      <w:r w:rsidR="00FF6BAB" w:rsidRPr="00C471DC">
        <w:rPr>
          <w:rFonts w:hint="eastAsia"/>
        </w:rPr>
        <w:t>繃得</w:t>
      </w:r>
      <w:proofErr w:type="gramEnd"/>
      <w:r w:rsidRPr="00C471DC">
        <w:rPr>
          <w:rFonts w:hint="eastAsia"/>
        </w:rPr>
        <w:t>特別緊。因為這是解嚴及長期強人政治過後的第一次大規模的選舉。是一項重大的權力</w:t>
      </w:r>
      <w:r w:rsidR="00E5534F" w:rsidRPr="00C471DC">
        <w:rPr>
          <w:rFonts w:hint="eastAsia"/>
        </w:rPr>
        <w:t>重</w:t>
      </w:r>
      <w:r w:rsidRPr="00C471DC">
        <w:rPr>
          <w:rFonts w:hint="eastAsia"/>
        </w:rPr>
        <w:t>組工程，不僅略具雛形的政黨</w:t>
      </w:r>
      <w:r w:rsidR="00221889" w:rsidRPr="00C471DC">
        <w:rPr>
          <w:rFonts w:hint="eastAsia"/>
        </w:rPr>
        <w:t>競爭</w:t>
      </w:r>
      <w:r w:rsidRPr="00C471DC">
        <w:rPr>
          <w:rFonts w:hint="eastAsia"/>
        </w:rPr>
        <w:t>正式登場，對執政黨而言，也是十三全會之後另一波重要的權力重分配。地方派系和其他勢力團體，乃至所謂的弱勢團體，都竭力欲在選舉中獲致最大的政治利益。</w:t>
      </w:r>
    </w:p>
    <w:p w14:paraId="143F744F" w14:textId="77777777" w:rsidR="00114D7D" w:rsidRPr="00C471DC" w:rsidRDefault="00114D7D" w:rsidP="00114D7D">
      <w:pPr>
        <w:ind w:firstLineChars="200" w:firstLine="480"/>
      </w:pPr>
    </w:p>
    <w:p w14:paraId="1F9DCF87" w14:textId="72BEE8B6" w:rsidR="006346E7" w:rsidRDefault="000E53B5" w:rsidP="00114D7D">
      <w:pPr>
        <w:ind w:firstLineChars="200" w:firstLine="480"/>
      </w:pPr>
      <w:r w:rsidRPr="00C471DC">
        <w:rPr>
          <w:rFonts w:hint="eastAsia"/>
        </w:rPr>
        <w:t>選舉是形式及實質民主政治的基礎和憑藉。在民主政治的制度和</w:t>
      </w:r>
      <w:proofErr w:type="gramStart"/>
      <w:r w:rsidRPr="00C471DC">
        <w:rPr>
          <w:rFonts w:hint="eastAsia"/>
        </w:rPr>
        <w:t>運作均不十分</w:t>
      </w:r>
      <w:proofErr w:type="gramEnd"/>
      <w:r w:rsidRPr="00C471DC">
        <w:rPr>
          <w:rFonts w:hint="eastAsia"/>
        </w:rPr>
        <w:t>完備的台灣社會裡，選舉不僅是選「人」的投票行為，更是逼使不當體制與有缺陷的行政體系現形的過程，甚至我們也可以說，選舉暴露了政治</w:t>
      </w:r>
      <w:r w:rsidR="006346E7" w:rsidRPr="00C471DC">
        <w:rPr>
          <w:rFonts w:hint="eastAsia"/>
        </w:rPr>
        <w:t>乃至社會體系嚴重缺陷。如以這個角度去觀察選舉，許多光怪陸離，悖</w:t>
      </w:r>
      <w:proofErr w:type="gramStart"/>
      <w:r w:rsidR="006346E7" w:rsidRPr="00C471DC">
        <w:rPr>
          <w:rFonts w:hint="eastAsia"/>
        </w:rPr>
        <w:t>情違裡</w:t>
      </w:r>
      <w:proofErr w:type="gramEnd"/>
      <w:r w:rsidR="006346E7" w:rsidRPr="00C471DC">
        <w:rPr>
          <w:rFonts w:hint="eastAsia"/>
        </w:rPr>
        <w:t>的狀況大約都是可解釋的。</w:t>
      </w:r>
    </w:p>
    <w:p w14:paraId="638513C8" w14:textId="77777777" w:rsidR="00114D7D" w:rsidRPr="00114D7D" w:rsidRDefault="00114D7D" w:rsidP="00114D7D">
      <w:pPr>
        <w:ind w:firstLineChars="200" w:firstLine="480"/>
      </w:pPr>
    </w:p>
    <w:p w14:paraId="6ED1C993" w14:textId="20F294C4" w:rsidR="009D2877" w:rsidRDefault="006346E7" w:rsidP="00114D7D">
      <w:pPr>
        <w:ind w:firstLineChars="200" w:firstLine="480"/>
      </w:pPr>
      <w:r w:rsidRPr="00C471DC">
        <w:rPr>
          <w:rFonts w:hint="eastAsia"/>
        </w:rPr>
        <w:t>由於現行體制的缺陷，如法規不周全，以及行政效率及合理性的低落，常常使民眾的權益難獲保障。於是民選的公職人員就以為民服務為名，再為整個體制作額外的補修工作。這</w:t>
      </w:r>
      <w:r w:rsidR="00805951" w:rsidRPr="00C471DC">
        <w:rPr>
          <w:rFonts w:hint="eastAsia"/>
        </w:rPr>
        <w:t>種</w:t>
      </w:r>
      <w:r w:rsidRPr="00C471DC">
        <w:rPr>
          <w:rFonts w:hint="eastAsia"/>
        </w:rPr>
        <w:t>服務往往</w:t>
      </w:r>
      <w:r w:rsidR="009D2877" w:rsidRPr="00C471DC">
        <w:rPr>
          <w:rFonts w:hint="eastAsia"/>
        </w:rPr>
        <w:t>為民公職人員帶來穩定的票源，可是也浪費了他們許多精力。因此，我們的選舉對實質民主政治提升並不理想。這些</w:t>
      </w:r>
      <w:proofErr w:type="gramStart"/>
      <w:r w:rsidR="009D2877" w:rsidRPr="00C471DC">
        <w:rPr>
          <w:rFonts w:hint="eastAsia"/>
        </w:rPr>
        <w:t>補修式的服務</w:t>
      </w:r>
      <w:proofErr w:type="gramEnd"/>
      <w:r w:rsidR="009D2877" w:rsidRPr="00C471DC">
        <w:rPr>
          <w:rFonts w:hint="eastAsia"/>
        </w:rPr>
        <w:t>工作往往繁重到使得民選公職人員的</w:t>
      </w:r>
      <w:r w:rsidR="0014227E" w:rsidRPr="00C471DC">
        <w:rPr>
          <w:rFonts w:hint="eastAsia"/>
        </w:rPr>
        <w:t>角</w:t>
      </w:r>
      <w:r w:rsidR="009D2877" w:rsidRPr="00C471DC">
        <w:rPr>
          <w:rFonts w:hint="eastAsia"/>
        </w:rPr>
        <w:t>色產生混淆，甚至使得他們無力去加強本身理性問政的能力。</w:t>
      </w:r>
    </w:p>
    <w:p w14:paraId="0354D9CB" w14:textId="77777777" w:rsidR="00114D7D" w:rsidRPr="00C471DC" w:rsidRDefault="00114D7D" w:rsidP="00114D7D">
      <w:pPr>
        <w:ind w:firstLineChars="200" w:firstLine="480"/>
      </w:pPr>
    </w:p>
    <w:p w14:paraId="780D893C" w14:textId="1541E66B" w:rsidR="00850FCE" w:rsidRDefault="009D2877" w:rsidP="00114D7D">
      <w:pPr>
        <w:ind w:firstLineChars="200" w:firstLine="480"/>
      </w:pPr>
      <w:r w:rsidRPr="00C471DC">
        <w:rPr>
          <w:rFonts w:hint="eastAsia"/>
        </w:rPr>
        <w:t>不僅如此，為民服務有時也會偏離正軌，乃至違法舞弊。這對種情況</w:t>
      </w:r>
      <w:r w:rsidR="00850FCE" w:rsidRPr="00C471DC">
        <w:rPr>
          <w:rFonts w:hint="eastAsia"/>
        </w:rPr>
        <w:t>司法機構多半也難加以有效處置，到了選舉的時候，就成了攻擊的焦點，再加上易於造謠中傷，選舉風氣就更形惡化，選情亦為之緊張。</w:t>
      </w:r>
    </w:p>
    <w:p w14:paraId="6933F711" w14:textId="77777777" w:rsidR="00114D7D" w:rsidRPr="00C471DC" w:rsidRDefault="00114D7D" w:rsidP="00114D7D">
      <w:pPr>
        <w:ind w:firstLineChars="200" w:firstLine="480"/>
      </w:pPr>
    </w:p>
    <w:p w14:paraId="61337667" w14:textId="611E5E84" w:rsidR="0062471C" w:rsidRDefault="00850FCE" w:rsidP="00114D7D">
      <w:pPr>
        <w:ind w:firstLineChars="200" w:firstLine="480"/>
      </w:pPr>
      <w:r w:rsidRPr="00C471DC">
        <w:rPr>
          <w:rFonts w:hint="eastAsia"/>
        </w:rPr>
        <w:t>地方派系在台灣的政治舞台上</w:t>
      </w:r>
      <w:proofErr w:type="gramStart"/>
      <w:r w:rsidRPr="00C471DC">
        <w:rPr>
          <w:rFonts w:hint="eastAsia"/>
        </w:rPr>
        <w:t>擔綱甚久</w:t>
      </w:r>
      <w:proofErr w:type="gramEnd"/>
      <w:r w:rsidRPr="00C471DC">
        <w:rPr>
          <w:rFonts w:hint="eastAsia"/>
        </w:rPr>
        <w:t>，在往常，執政黨</w:t>
      </w:r>
      <w:r w:rsidR="00B41785" w:rsidRPr="00C471DC">
        <w:rPr>
          <w:rFonts w:hint="eastAsia"/>
        </w:rPr>
        <w:t>還</w:t>
      </w:r>
      <w:r w:rsidRPr="00C471DC">
        <w:rPr>
          <w:rFonts w:hint="eastAsia"/>
        </w:rPr>
        <w:t>多半可以用各式各樣威迫利</w:t>
      </w:r>
      <w:r w:rsidRPr="00C471DC">
        <w:rPr>
          <w:rFonts w:hint="eastAsia"/>
        </w:rPr>
        <w:lastRenderedPageBreak/>
        <w:t>誘的方式，使派系為其所用。但當一個</w:t>
      </w:r>
      <w:proofErr w:type="gramStart"/>
      <w:r w:rsidRPr="00C471DC">
        <w:rPr>
          <w:rFonts w:hint="eastAsia"/>
        </w:rPr>
        <w:t>威權式的政黨支配力因民主</w:t>
      </w:r>
      <w:proofErr w:type="gramEnd"/>
      <w:r w:rsidRPr="00C471DC">
        <w:rPr>
          <w:rFonts w:hint="eastAsia"/>
        </w:rPr>
        <w:t>化的壓力而日益縮減之際，地方派系的力量就漸有難以掌握之勢。在過去，絕大部分的地方派系和執政黨多維繫著一種共生的關係。可是當政黨政治開展後，派系的角色也跟著有微妙的變化，加上初選的舉辦，使派系的鬥爭提前發生，而派系</w:t>
      </w:r>
      <w:r w:rsidR="0062471C" w:rsidRPr="00C471DC">
        <w:rPr>
          <w:rFonts w:hint="eastAsia"/>
        </w:rPr>
        <w:t>的存活也因初選多了</w:t>
      </w:r>
      <w:proofErr w:type="gramStart"/>
      <w:r w:rsidR="0062471C" w:rsidRPr="00C471DC">
        <w:rPr>
          <w:rFonts w:hint="eastAsia"/>
        </w:rPr>
        <w:t>一</w:t>
      </w:r>
      <w:proofErr w:type="gramEnd"/>
      <w:r w:rsidR="0062471C" w:rsidRPr="00C471DC">
        <w:rPr>
          <w:rFonts w:hint="eastAsia"/>
        </w:rPr>
        <w:t>重壓力，反彈的情況所在多有。不過，長期共生關係一時可能也難以會大幅變動。</w:t>
      </w:r>
    </w:p>
    <w:p w14:paraId="651CDF8B" w14:textId="77777777" w:rsidR="00114D7D" w:rsidRPr="00114D7D" w:rsidRDefault="00114D7D" w:rsidP="00114D7D">
      <w:pPr>
        <w:ind w:firstLineChars="200" w:firstLine="480"/>
      </w:pPr>
    </w:p>
    <w:p w14:paraId="3E63F242" w14:textId="1FB8BF6D" w:rsidR="00536D99" w:rsidRDefault="0062471C" w:rsidP="00114D7D">
      <w:pPr>
        <w:ind w:firstLineChars="200" w:firstLine="480"/>
      </w:pPr>
      <w:r w:rsidRPr="00C471DC">
        <w:rPr>
          <w:rFonts w:hint="eastAsia"/>
        </w:rPr>
        <w:t>在執政黨面臨民進黨強大的挑戰時，執政黨傾向於延續其以往優勢統治的強勢地位。在選戰策略上，是以贏為最高的原則，在幾十年</w:t>
      </w:r>
      <w:r w:rsidR="00CF4B06" w:rsidRPr="00C471DC">
        <w:rPr>
          <w:rFonts w:hint="eastAsia"/>
        </w:rPr>
        <w:t>塑</w:t>
      </w:r>
      <w:r w:rsidRPr="00C471DC">
        <w:rPr>
          <w:rFonts w:hint="eastAsia"/>
        </w:rPr>
        <w:t>成的社會群眾基礎上，則仍舊承襲所謂組織戰，以厚實的財力為後盾，以揮之</w:t>
      </w:r>
      <w:proofErr w:type="gramStart"/>
      <w:r w:rsidRPr="00C471DC">
        <w:rPr>
          <w:rFonts w:hint="eastAsia"/>
        </w:rPr>
        <w:t>東則東</w:t>
      </w:r>
      <w:proofErr w:type="gramEnd"/>
      <w:r w:rsidRPr="00C471DC">
        <w:rPr>
          <w:rFonts w:hint="eastAsia"/>
        </w:rPr>
        <w:t>，導之</w:t>
      </w:r>
      <w:proofErr w:type="gramStart"/>
      <w:r w:rsidRPr="00C471DC">
        <w:rPr>
          <w:rFonts w:hint="eastAsia"/>
        </w:rPr>
        <w:t>西則西</w:t>
      </w:r>
      <w:proofErr w:type="gramEnd"/>
      <w:r w:rsidR="00932B16" w:rsidRPr="00C471DC">
        <w:rPr>
          <w:rFonts w:hint="eastAsia"/>
        </w:rPr>
        <w:t>的</w:t>
      </w:r>
      <w:r w:rsidRPr="00C471DC">
        <w:rPr>
          <w:rFonts w:hint="eastAsia"/>
        </w:rPr>
        <w:t>鐵票為強力運作，乃至強渡關山的部隊。</w:t>
      </w:r>
      <w:proofErr w:type="gramStart"/>
      <w:r w:rsidRPr="00C471DC">
        <w:rPr>
          <w:rFonts w:hint="eastAsia"/>
        </w:rPr>
        <w:t>雖說</w:t>
      </w:r>
      <w:r w:rsidR="00536D99" w:rsidRPr="00C471DC">
        <w:rPr>
          <w:rFonts w:hint="eastAsia"/>
        </w:rPr>
        <w:t>，</w:t>
      </w:r>
      <w:proofErr w:type="gramEnd"/>
      <w:r w:rsidR="00536D99" w:rsidRPr="00C471DC">
        <w:rPr>
          <w:rFonts w:hint="eastAsia"/>
        </w:rPr>
        <w:t>有些論者認為鐵票有生銹的跡象，大體上，則仍為執政黨倚為決勝選舉「戰場」的一支雄兵。這支雄兵的調動在這一次選舉中多以省第二</w:t>
      </w:r>
      <w:proofErr w:type="gramStart"/>
      <w:r w:rsidR="00536D99" w:rsidRPr="00C471DC">
        <w:rPr>
          <w:rFonts w:hint="eastAsia"/>
        </w:rPr>
        <w:t>代為馳援</w:t>
      </w:r>
      <w:proofErr w:type="gramEnd"/>
      <w:r w:rsidR="00536D99" w:rsidRPr="00C471DC">
        <w:rPr>
          <w:rFonts w:hint="eastAsia"/>
        </w:rPr>
        <w:t>支持的對象金錢介入選舉由來已久，幾乎成了相沿成習的政治制度。近年來，財富的增加以及分配均等趨勢之惡化，對年底選舉有相當實質性的影響。金牛的傳聞和買票的行為已在各地流傳。</w:t>
      </w:r>
      <w:proofErr w:type="gramStart"/>
      <w:r w:rsidR="00536D99" w:rsidRPr="00C471DC">
        <w:rPr>
          <w:rFonts w:hint="eastAsia"/>
        </w:rPr>
        <w:t>淨選聯盟</w:t>
      </w:r>
      <w:proofErr w:type="gramEnd"/>
      <w:r w:rsidR="00536D99" w:rsidRPr="00C471DC">
        <w:rPr>
          <w:rFonts w:hint="eastAsia"/>
        </w:rPr>
        <w:t>在南台灣還沒有透顯出任何實質的影響。反對黨人才以反賄選為訴求策略容或有若干效果，但要與龐大的金錢壓力抗衡，恐怕也會力有未速。</w:t>
      </w:r>
    </w:p>
    <w:p w14:paraId="0D94699B" w14:textId="77777777" w:rsidR="00114D7D" w:rsidRPr="00C471DC" w:rsidRDefault="00114D7D" w:rsidP="00114D7D">
      <w:pPr>
        <w:ind w:firstLineChars="200" w:firstLine="480"/>
      </w:pPr>
    </w:p>
    <w:p w14:paraId="70A7CF83" w14:textId="7E322793" w:rsidR="00536D99" w:rsidRDefault="00536D99" w:rsidP="00114D7D">
      <w:pPr>
        <w:ind w:firstLineChars="200" w:firstLine="480"/>
      </w:pPr>
      <w:r w:rsidRPr="00C471DC">
        <w:rPr>
          <w:rFonts w:hint="eastAsia"/>
        </w:rPr>
        <w:t>黑道勢力或暴力對選舉的影響，因陳湧源案而顯得十分突出，但在實際上，地方角頭</w:t>
      </w:r>
      <w:r w:rsidR="00E822D0" w:rsidRPr="00C471DC">
        <w:rPr>
          <w:rFonts w:hint="eastAsia"/>
        </w:rPr>
        <w:t>和</w:t>
      </w:r>
      <w:proofErr w:type="gramStart"/>
      <w:r w:rsidR="00E822D0" w:rsidRPr="00C471DC">
        <w:rPr>
          <w:rFonts w:hint="eastAsia"/>
        </w:rPr>
        <w:t>流寇式的亡命之徒</w:t>
      </w:r>
      <w:proofErr w:type="gramEnd"/>
      <w:r w:rsidR="00E822D0" w:rsidRPr="00C471DC">
        <w:rPr>
          <w:rFonts w:hint="eastAsia"/>
        </w:rPr>
        <w:t>對選舉有其不同的影響。另外，如地方派系一樣，黑道勢力長久以來多與政治勢力有所牽連，在選舉中這種影響力是很微妙的。</w:t>
      </w:r>
    </w:p>
    <w:p w14:paraId="11A40AD8" w14:textId="77777777" w:rsidR="00114D7D" w:rsidRPr="00C471DC" w:rsidRDefault="00114D7D" w:rsidP="00114D7D">
      <w:pPr>
        <w:ind w:firstLineChars="200" w:firstLine="480"/>
      </w:pPr>
    </w:p>
    <w:p w14:paraId="0CFEC098" w14:textId="6525403D" w:rsidR="00E822D0" w:rsidRPr="00C471DC" w:rsidRDefault="00E822D0" w:rsidP="00114D7D">
      <w:pPr>
        <w:ind w:firstLineChars="200" w:firstLine="480"/>
      </w:pPr>
      <w:r w:rsidRPr="00C471DC">
        <w:rPr>
          <w:rFonts w:hint="eastAsia"/>
        </w:rPr>
        <w:t>以上種種因素湊合與相互激盪就形成了年底選舉的複雜面貌。這樣的分析架構或許簡略了些，但對觀察選情應該會有所助益。</w:t>
      </w:r>
    </w:p>
    <w:p w14:paraId="5C359D0D" w14:textId="364D75BE" w:rsidR="00E822D0" w:rsidRPr="00C471DC" w:rsidRDefault="006C5DDD" w:rsidP="00114D7D">
      <w:pPr>
        <w:ind w:firstLineChars="200" w:firstLine="480"/>
      </w:pPr>
      <w:r w:rsidRPr="00C471DC">
        <w:rPr>
          <w:rFonts w:hint="eastAsia"/>
        </w:rPr>
        <w:t>（</w:t>
      </w:r>
      <w:r w:rsidR="00E822D0" w:rsidRPr="00C471DC">
        <w:rPr>
          <w:rFonts w:hint="eastAsia"/>
        </w:rPr>
        <w:t>本文作者為中研院民族所研究員</w:t>
      </w:r>
      <w:r w:rsidRPr="00C471DC">
        <w:rPr>
          <w:rFonts w:hint="eastAsia"/>
        </w:rPr>
        <w:t>）</w:t>
      </w:r>
    </w:p>
    <w:sectPr w:rsidR="00E822D0" w:rsidRPr="00C471DC" w:rsidSect="005C00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7"/>
    <w:rsid w:val="000167E8"/>
    <w:rsid w:val="000E53B5"/>
    <w:rsid w:val="00101DCA"/>
    <w:rsid w:val="00114D7D"/>
    <w:rsid w:val="0014227E"/>
    <w:rsid w:val="001A05A8"/>
    <w:rsid w:val="00221889"/>
    <w:rsid w:val="00333E7D"/>
    <w:rsid w:val="00532BF1"/>
    <w:rsid w:val="00536D99"/>
    <w:rsid w:val="005C00A7"/>
    <w:rsid w:val="0062471C"/>
    <w:rsid w:val="006346E7"/>
    <w:rsid w:val="00676FD6"/>
    <w:rsid w:val="006C5DDD"/>
    <w:rsid w:val="006D7909"/>
    <w:rsid w:val="007E653F"/>
    <w:rsid w:val="007F6DCB"/>
    <w:rsid w:val="00805951"/>
    <w:rsid w:val="00850FCE"/>
    <w:rsid w:val="00896F47"/>
    <w:rsid w:val="008A012B"/>
    <w:rsid w:val="00932B16"/>
    <w:rsid w:val="009D2877"/>
    <w:rsid w:val="00A066EB"/>
    <w:rsid w:val="00A16465"/>
    <w:rsid w:val="00A45C85"/>
    <w:rsid w:val="00B41785"/>
    <w:rsid w:val="00B8058F"/>
    <w:rsid w:val="00C25EF2"/>
    <w:rsid w:val="00C471DC"/>
    <w:rsid w:val="00CF4B06"/>
    <w:rsid w:val="00D651E6"/>
    <w:rsid w:val="00E5534F"/>
    <w:rsid w:val="00E822D0"/>
    <w:rsid w:val="00F6062C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5B65"/>
  <w15:docId w15:val="{4E4BB54C-0E14-4D4F-896D-D36F7F6F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0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916</Words>
  <Characters>917</Characters>
  <Application>Microsoft Office Word</Application>
  <DocSecurity>0</DocSecurity>
  <Lines>31</Lines>
  <Paragraphs>15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TOINE040</dc:creator>
  <cp:keywords/>
  <dc:description/>
  <cp:lastModifiedBy>chy</cp:lastModifiedBy>
  <cp:revision>28</cp:revision>
  <dcterms:created xsi:type="dcterms:W3CDTF">2023-05-22T13:23:00Z</dcterms:created>
  <dcterms:modified xsi:type="dcterms:W3CDTF">2023-10-21T02:56:00Z</dcterms:modified>
</cp:coreProperties>
</file>